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Exo 2" w:cs="Exo 2" w:eastAsia="Exo 2" w:hAnsi="Exo 2"/>
          <w:sz w:val="36"/>
          <w:szCs w:val="36"/>
        </w:rPr>
      </w:pPr>
      <w:r w:rsidDel="00000000" w:rsidR="00000000" w:rsidRPr="00000000">
        <w:rPr>
          <w:rFonts w:ascii="Exo 2" w:cs="Exo 2" w:eastAsia="Exo 2" w:hAnsi="Exo 2"/>
          <w:b w:val="1"/>
          <w:sz w:val="36"/>
          <w:szCs w:val="36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Exo 2" w:cs="Exo 2" w:eastAsia="Exo 2" w:hAnsi="Exo 2"/>
          <w:sz w:val="8"/>
          <w:szCs w:val="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Exo 2" w:cs="Exo 2" w:eastAsia="Exo 2" w:hAnsi="Exo 2"/>
          <w:sz w:val="28"/>
          <w:szCs w:val="28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Level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Unreal Engine 4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Skyrim Creation Kit 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Unity 3D 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CryENGINE 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Aurora Toolkit 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rFonts w:ascii="Exo 2" w:cs="Exo 2" w:eastAsia="Exo 2" w:hAnsi="Exo 2"/>
          <w:sz w:val="23"/>
          <w:szCs w:val="23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360" w:w="2880"/>
            <w:col w:space="360" w:w="2880"/>
            <w:col w:space="0" w:w="2880"/>
          </w:cols>
        </w:sect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Source SDK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rFonts w:ascii="Exo 2" w:cs="Exo 2" w:eastAsia="Exo 2" w:hAnsi="Exo 2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Adobe Photoshop 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Adobe Illustrator 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Adobe Premiere Pro 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Maya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63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3DS Max 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630" w:right="-180" w:hanging="360"/>
        <w:rPr>
          <w:rFonts w:ascii="Exo 2" w:cs="Exo 2" w:eastAsia="Exo 2" w:hAnsi="Exo 2"/>
          <w:sz w:val="23"/>
          <w:szCs w:val="23"/>
        </w:rPr>
        <w:sectPr>
          <w:type w:val="continuous"/>
          <w:pgSz w:h="15840" w:w="12240" w:orient="portrait"/>
          <w:pgMar w:bottom="1440" w:top="1440" w:left="1440" w:right="1260" w:header="720" w:footer="720"/>
          <w:cols w:equalWidth="0" w:num="3">
            <w:col w:space="360" w:w="2940"/>
            <w:col w:space="360" w:w="2940"/>
            <w:col w:space="0" w:w="2940"/>
          </w:cols>
        </w:sect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UV Mapping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rFonts w:ascii="Exo 2" w:cs="Exo 2" w:eastAsia="Exo 2" w:hAnsi="Exo 2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Scripting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UE4 Blueprint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Lua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C++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Papyrus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Fonts w:ascii="Exo 2" w:cs="Exo 2" w:eastAsia="Exo 2" w:hAnsi="Exo 2"/>
          <w:sz w:val="23"/>
          <w:szCs w:val="23"/>
          <w:rtl w:val="0"/>
        </w:rPr>
        <w:t xml:space="preserve">VHammer Script</w:t>
      </w:r>
    </w:p>
    <w:p w:rsidR="00000000" w:rsidDel="00000000" w:rsidP="00000000" w:rsidRDefault="00000000" w:rsidRPr="00000000" w14:paraId="00000017">
      <w:pPr>
        <w:spacing w:before="200" w:lineRule="auto"/>
        <w:rPr>
          <w:rFonts w:ascii="Exo 2" w:cs="Exo 2" w:eastAsia="Exo 2" w:hAnsi="Exo 2"/>
          <w:sz w:val="24"/>
          <w:szCs w:val="24"/>
          <w:highlight w:val="whit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Microsoft Office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Agile SCRUM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Perforce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Trello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2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JIRA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right="-240" w:hanging="360"/>
        <w:rPr>
          <w:rFonts w:ascii="Exo 2" w:cs="Exo 2" w:eastAsia="Exo 2" w:hAnsi="Exo 2"/>
          <w:sz w:val="23"/>
          <w:szCs w:val="23"/>
          <w:highlight w:val="whit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Open Broadcaster  </w:t>
        <w:br w:type="textWrapping"/>
        <w:t xml:space="preserve">Software (OBS)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rFonts w:ascii="Exo 2" w:cs="Exo 2" w:eastAsia="Exo 2" w:hAnsi="Exo 2"/>
          <w:sz w:val="36"/>
          <w:szCs w:val="36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sz w:val="36"/>
          <w:szCs w:val="36"/>
          <w:highlight w:val="whit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Exo 2" w:cs="Exo 2" w:eastAsia="Exo 2" w:hAnsi="Exo 2"/>
          <w:sz w:val="36"/>
          <w:szCs w:val="36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Exo 2" w:cs="Exo 2" w:eastAsia="Exo 2" w:hAnsi="Exo 2"/>
          <w:b w:val="1"/>
          <w:color w:val="c00000"/>
          <w:sz w:val="32"/>
          <w:szCs w:val="32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Days Gone – 3rd Person Action-Adventure Open World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Designed, iterated, and shipped several main story missions,  </w:t>
        <w:tab/>
        <w:t xml:space="preserve">SIE Bend Studio</w:t>
        <w:br w:type="textWrapping"/>
        <w:t xml:space="preserve">and side missions in the open world.</w:t>
        <w:tab/>
        <w:tab/>
        <w:tab/>
        <w:tab/>
        <w:t xml:space="preserve">May ‘15 - April ‘19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Setup and </w:t>
      </w: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maintained</w:t>
      </w: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 blueprints of assigned missions.</w:t>
        <w:tab/>
        <w:tab/>
        <w:t xml:space="preserve">Unreal 4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Collaborated with other disciplines to design layouts and </w:t>
        <w:br w:type="textWrapping"/>
        <w:t xml:space="preserve">create unique scripted gameplay encounters.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rFonts w:ascii="Exo 2" w:cs="Exo 2" w:eastAsia="Exo 2" w:hAnsi="Exo 2"/>
          <w:b w:val="1"/>
          <w:color w:val="c00000"/>
          <w:sz w:val="32"/>
          <w:szCs w:val="32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Days Gone – DLC: Dead Before Daylight Challenge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Documented, designed and iterated on the Challenge </w:t>
        <w:tab/>
        <w:tab/>
        <w:t xml:space="preserve">SIE Bend Studio</w:t>
        <w:br w:type="textWrapping"/>
        <w:t xml:space="preserve">from concept to final delivery.</w:t>
        <w:tab/>
        <w:tab/>
        <w:tab/>
        <w:tab/>
        <w:tab/>
        <w:t xml:space="preserve">April ‘19 - Oct. ‘19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Scripted and balanced the waves of the horde, and </w:t>
        <w:tab/>
        <w:tab/>
        <w:t xml:space="preserve">Unreal 4</w:t>
        <w:br w:type="textWrapping"/>
        <w:t xml:space="preserve">designed and tuned sub-objectives and medal scores. 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Worked with other disciplines to create special door and window </w:t>
        <w:br w:type="textWrapping"/>
        <w:t xml:space="preserve">blueprints. Helped design a new gun, the Growler minigun.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rFonts w:ascii="Exo 2" w:cs="Exo 2" w:eastAsia="Exo 2" w:hAnsi="Exo 2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sz w:val="36"/>
          <w:szCs w:val="36"/>
          <w:highlight w:val="white"/>
          <w:rtl w:val="0"/>
        </w:rPr>
        <w:t xml:space="preserve">School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Exo 2" w:cs="Exo 2" w:eastAsia="Exo 2" w:hAnsi="Exo 2"/>
          <w:sz w:val="36"/>
          <w:szCs w:val="36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Exo 2" w:cs="Exo 2" w:eastAsia="Exo 2" w:hAnsi="Exo 2"/>
          <w:color w:val="c00000"/>
          <w:sz w:val="32"/>
          <w:szCs w:val="32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Identity – 3</w:t>
      </w: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rd</w:t>
      </w: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 Person Stealth Game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On 3 levels, placed meshes and lighting in the levels.</w:t>
        <w:tab/>
        <w:tab/>
        <w:t xml:space="preserve">Guildhall Project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Maintained scripts for several different types of doors.</w:t>
        <w:tab/>
        <w:tab/>
        <w:t xml:space="preserve">6 months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rFonts w:ascii="Exo 2" w:cs="Exo 2" w:eastAsia="Exo 2" w:hAnsi="Exo 2"/>
          <w:color w:val="c00000"/>
          <w:sz w:val="32"/>
          <w:szCs w:val="32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Brothers’ Nightmare – Skyrim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Created a main quest with 3 endings and 2 side quests.</w:t>
        <w:tab/>
        <w:tab/>
        <w:t xml:space="preserve">8 Week Solo Project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Created complex dialogue trees that provided options </w:t>
        <w:tab/>
        <w:tab/>
        <w:t xml:space="preserve">Skyrim Creation Kit</w:t>
        <w:br w:type="textWrapping"/>
        <w:t xml:space="preserve">based on items acquired, previous dialogue, and quest stages.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rFonts w:ascii="Exo 2" w:cs="Exo 2" w:eastAsia="Exo 2" w:hAnsi="Exo 2"/>
          <w:color w:val="c00000"/>
          <w:sz w:val="30"/>
          <w:szCs w:val="30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0"/>
          <w:szCs w:val="30"/>
          <w:highlight w:val="white"/>
          <w:rtl w:val="0"/>
        </w:rPr>
        <w:t xml:space="preserve">Test Subject – Half Life 2: Episode 2</w:t>
      </w:r>
      <w:r w:rsidDel="00000000" w:rsidR="00000000" w:rsidRPr="00000000">
        <w:rPr>
          <w:rFonts w:ascii="Exo 2" w:cs="Exo 2" w:eastAsia="Exo 2" w:hAnsi="Exo 2"/>
          <w:color w:val="c00000"/>
          <w:sz w:val="30"/>
          <w:szCs w:val="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Scripted friendly headcrab command system.</w:t>
        <w:tab/>
        <w:tab/>
        <w:tab/>
        <w:t xml:space="preserve">6 Week Solo Project 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Designed puzzles to utilize headcrab </w:t>
      </w: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companion</w:t>
      </w: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.</w:t>
        <w:tab/>
        <w:tab/>
        <w:tab/>
        <w:t xml:space="preserve">Source SDK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rFonts w:ascii="Exo 2" w:cs="Exo 2" w:eastAsia="Exo 2" w:hAnsi="Exo 2"/>
          <w:sz w:val="36"/>
          <w:szCs w:val="36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sz w:val="36"/>
          <w:szCs w:val="36"/>
          <w:highlight w:val="whit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Exo 2" w:cs="Exo 2" w:eastAsia="Exo 2" w:hAnsi="Exo 2"/>
          <w:sz w:val="36"/>
          <w:szCs w:val="36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-1440"/>
        <w:rPr>
          <w:rFonts w:ascii="Exo 2" w:cs="Exo 2" w:eastAsia="Exo 2" w:hAnsi="Exo 2"/>
          <w:color w:val="c00000"/>
          <w:sz w:val="36"/>
          <w:szCs w:val="36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2"/>
          <w:szCs w:val="32"/>
          <w:highlight w:val="white"/>
          <w:rtl w:val="0"/>
        </w:rPr>
        <w:t xml:space="preserve">The Guildhall at Southern Methodist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40" w:right="-14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Certificate in Digital Game Development. </w:t>
        <w:tab/>
        <w:tab/>
        <w:tab/>
        <w:tab/>
        <w:t xml:space="preserve">Jan ’13 – Dec ‘14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40" w:right="-14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Specialization: Level Design.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ind w:right="-1440"/>
        <w:rPr>
          <w:rFonts w:ascii="Exo 2" w:cs="Exo 2" w:eastAsia="Exo 2" w:hAnsi="Exo 2"/>
          <w:color w:val="c00000"/>
          <w:sz w:val="32"/>
          <w:szCs w:val="32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color w:val="c00000"/>
          <w:sz w:val="32"/>
          <w:szCs w:val="32"/>
          <w:highlight w:val="white"/>
          <w:rtl w:val="0"/>
        </w:rPr>
        <w:t xml:space="preserve">Abilene Christian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40" w:right="-14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Major: Information Technology. </w:t>
        <w:tab/>
        <w:tab/>
        <w:tab/>
        <w:tab/>
        <w:tab/>
        <w:t xml:space="preserve">Aug ’08 – Dec ‘12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40" w:right="-14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Minor: Digital Entertainment.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rFonts w:ascii="Exo 2" w:cs="Exo 2" w:eastAsia="Exo 2" w:hAnsi="Exo 2"/>
          <w:sz w:val="36"/>
          <w:szCs w:val="36"/>
          <w:highlight w:val="white"/>
        </w:rPr>
      </w:pPr>
      <w:r w:rsidDel="00000000" w:rsidR="00000000" w:rsidRPr="00000000">
        <w:rPr>
          <w:rFonts w:ascii="Exo 2" w:cs="Exo 2" w:eastAsia="Exo 2" w:hAnsi="Exo 2"/>
          <w:b w:val="1"/>
          <w:sz w:val="36"/>
          <w:szCs w:val="36"/>
          <w:highlight w:val="white"/>
          <w:rtl w:val="0"/>
        </w:rPr>
        <w:t xml:space="preserve">Hobbies / Interests</w:t>
      </w:r>
      <w:r w:rsidDel="00000000" w:rsidR="00000000" w:rsidRPr="00000000">
        <w:rPr>
          <w:rFonts w:ascii="Exo 2" w:cs="Exo 2" w:eastAsia="Exo 2" w:hAnsi="Exo 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Exo 2" w:cs="Exo 2" w:eastAsia="Exo 2" w:hAnsi="Exo 2"/>
          <w:sz w:val="36"/>
          <w:szCs w:val="36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Renaissance Festivals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Dungeons &amp; Dragons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Board Games (</w:t>
      </w:r>
      <w:r w:rsidDel="00000000" w:rsidR="00000000" w:rsidRPr="00000000">
        <w:rPr>
          <w:rFonts w:ascii="Exo 2" w:cs="Exo 2" w:eastAsia="Exo 2" w:hAnsi="Exo 2"/>
          <w:b w:val="1"/>
          <w:sz w:val="23"/>
          <w:szCs w:val="23"/>
          <w:highlight w:val="white"/>
          <w:rtl w:val="0"/>
        </w:rPr>
        <w:t xml:space="preserve">Betrayal at House on the Hill</w:t>
      </w: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 and </w:t>
      </w:r>
      <w:r w:rsidDel="00000000" w:rsidR="00000000" w:rsidRPr="00000000">
        <w:rPr>
          <w:rFonts w:ascii="Exo 2" w:cs="Exo 2" w:eastAsia="Exo 2" w:hAnsi="Exo 2"/>
          <w:b w:val="1"/>
          <w:sz w:val="23"/>
          <w:szCs w:val="23"/>
          <w:highlight w:val="white"/>
          <w:rtl w:val="0"/>
        </w:rPr>
        <w:t xml:space="preserve">Cosmic Encounters</w:t>
      </w: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)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40" w:hanging="360"/>
        <w:rPr>
          <w:rFonts w:ascii="Exo 2" w:cs="Exo 2" w:eastAsia="Exo 2" w:hAnsi="Exo 2"/>
          <w:sz w:val="23"/>
          <w:szCs w:val="23"/>
          <w:highlight w:val="white"/>
        </w:rPr>
      </w:pPr>
      <w:r w:rsidDel="00000000" w:rsidR="00000000" w:rsidRPr="00000000">
        <w:rPr>
          <w:rFonts w:ascii="Exo 2" w:cs="Exo 2" w:eastAsia="Exo 2" w:hAnsi="Exo 2"/>
          <w:sz w:val="23"/>
          <w:szCs w:val="23"/>
          <w:highlight w:val="white"/>
          <w:rtl w:val="0"/>
        </w:rPr>
        <w:t xml:space="preserve">Horror (Movies, Books, Games, etc)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Exo 2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/>
      <w:drawing>
        <wp:inline distB="114300" distT="114300" distL="114300" distR="114300">
          <wp:extent cx="5943600" cy="1155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155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jc w:val="right"/>
      <w:rPr>
        <w:rFonts w:ascii="Exo 2" w:cs="Exo 2" w:eastAsia="Exo 2" w:hAnsi="Exo 2"/>
      </w:rPr>
    </w:pPr>
    <w:r w:rsidDel="00000000" w:rsidR="00000000" w:rsidRPr="00000000">
      <w:rPr>
        <w:rFonts w:ascii="Exo 2" w:cs="Exo 2" w:eastAsia="Exo 2" w:hAnsi="Exo 2"/>
        <w:rtl w:val="0"/>
      </w:rPr>
      <w:t xml:space="preserve">[</w:t>
    </w:r>
    <w:hyperlink r:id="rId2">
      <w:r w:rsidDel="00000000" w:rsidR="00000000" w:rsidRPr="00000000">
        <w:rPr>
          <w:rFonts w:ascii="Exo 2" w:cs="Exo 2" w:eastAsia="Exo 2" w:hAnsi="Exo 2"/>
          <w:color w:val="c00000"/>
          <w:u w:val="single"/>
          <w:rtl w:val="0"/>
        </w:rPr>
        <w:t xml:space="preserve">www.MichelleBrothers.com</w:t>
      </w:r>
    </w:hyperlink>
    <w:r w:rsidDel="00000000" w:rsidR="00000000" w:rsidRPr="00000000">
      <w:rPr>
        <w:rFonts w:ascii="Exo 2" w:cs="Exo 2" w:eastAsia="Exo 2" w:hAnsi="Exo 2"/>
        <w:rtl w:val="0"/>
      </w:rPr>
      <w:t xml:space="preserve">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xo2-regular.ttf"/><Relationship Id="rId2" Type="http://schemas.openxmlformats.org/officeDocument/2006/relationships/font" Target="fonts/Exo2-bold.ttf"/><Relationship Id="rId3" Type="http://schemas.openxmlformats.org/officeDocument/2006/relationships/font" Target="fonts/Exo2-italic.ttf"/><Relationship Id="rId4" Type="http://schemas.openxmlformats.org/officeDocument/2006/relationships/font" Target="fonts/Exo2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michellebrot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